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40C20" w14:textId="5197C836" w:rsidR="00A94434" w:rsidRDefault="00C37D84" w:rsidP="00C37D84">
      <w:pPr>
        <w:rPr>
          <w:b/>
          <w:bCs/>
          <w:sz w:val="22"/>
          <w:szCs w:val="22"/>
        </w:rPr>
      </w:pPr>
      <w:r>
        <w:tab/>
        <w:t xml:space="preserve">       </w:t>
      </w:r>
      <w:r w:rsidRPr="00C37D84">
        <w:rPr>
          <w:b/>
          <w:bCs/>
          <w:sz w:val="22"/>
          <w:szCs w:val="22"/>
        </w:rPr>
        <w:t>NEVERN SQUARE CONSERVATION AREA RESIDENT</w:t>
      </w:r>
      <w:r>
        <w:rPr>
          <w:b/>
          <w:bCs/>
          <w:sz w:val="22"/>
          <w:szCs w:val="22"/>
        </w:rPr>
        <w:t>’</w:t>
      </w:r>
      <w:r w:rsidRPr="00C37D84">
        <w:rPr>
          <w:b/>
          <w:bCs/>
          <w:sz w:val="22"/>
          <w:szCs w:val="22"/>
        </w:rPr>
        <w:t>S ASSOCIATION</w:t>
      </w:r>
    </w:p>
    <w:p w14:paraId="63B2F66B" w14:textId="77777777" w:rsidR="00C37D84" w:rsidRDefault="00C37D84" w:rsidP="00C37D84">
      <w:pPr>
        <w:rPr>
          <w:b/>
          <w:bCs/>
          <w:sz w:val="22"/>
          <w:szCs w:val="22"/>
        </w:rPr>
      </w:pPr>
    </w:p>
    <w:p w14:paraId="2F591788" w14:textId="3D0931E6" w:rsidR="00C37D84" w:rsidRDefault="00C37D84" w:rsidP="00C37D84">
      <w:pPr>
        <w:rPr>
          <w:b/>
          <w:bCs/>
          <w:sz w:val="22"/>
          <w:szCs w:val="22"/>
        </w:rPr>
      </w:pPr>
      <w:r>
        <w:rPr>
          <w:b/>
          <w:bCs/>
          <w:sz w:val="22"/>
          <w:szCs w:val="22"/>
        </w:rPr>
        <w:tab/>
      </w:r>
      <w:r>
        <w:rPr>
          <w:b/>
          <w:bCs/>
          <w:sz w:val="22"/>
          <w:szCs w:val="22"/>
        </w:rPr>
        <w:tab/>
      </w:r>
      <w:r>
        <w:rPr>
          <w:b/>
          <w:bCs/>
          <w:sz w:val="22"/>
          <w:szCs w:val="22"/>
        </w:rPr>
        <w:tab/>
        <w:t xml:space="preserve">           ANNUAL GENERAL MEETING</w:t>
      </w:r>
    </w:p>
    <w:p w14:paraId="08E2094E" w14:textId="75953B7C" w:rsidR="00C37D84" w:rsidRDefault="00C37D84" w:rsidP="00C37D84">
      <w:pPr>
        <w:rPr>
          <w:b/>
          <w:bCs/>
          <w:sz w:val="22"/>
          <w:szCs w:val="22"/>
        </w:rPr>
      </w:pPr>
      <w:r>
        <w:rPr>
          <w:b/>
          <w:bCs/>
          <w:sz w:val="22"/>
          <w:szCs w:val="22"/>
        </w:rPr>
        <w:tab/>
      </w:r>
      <w:r>
        <w:rPr>
          <w:b/>
          <w:bCs/>
          <w:sz w:val="22"/>
          <w:szCs w:val="22"/>
        </w:rPr>
        <w:tab/>
        <w:t xml:space="preserve">     ST. CUTHBERT’S CHURCH, PHILBEACH GARDENS</w:t>
      </w:r>
    </w:p>
    <w:p w14:paraId="43B46884" w14:textId="710A8963" w:rsidR="00C37D84" w:rsidRDefault="00C37D84" w:rsidP="00C37D84">
      <w:pPr>
        <w:rPr>
          <w:b/>
          <w:bCs/>
          <w:sz w:val="22"/>
          <w:szCs w:val="22"/>
        </w:rPr>
      </w:pPr>
      <w:r>
        <w:rPr>
          <w:b/>
          <w:bCs/>
          <w:sz w:val="22"/>
          <w:szCs w:val="22"/>
        </w:rPr>
        <w:tab/>
      </w:r>
      <w:r>
        <w:rPr>
          <w:b/>
          <w:bCs/>
          <w:sz w:val="22"/>
          <w:szCs w:val="22"/>
        </w:rPr>
        <w:tab/>
      </w:r>
      <w:r>
        <w:rPr>
          <w:b/>
          <w:bCs/>
          <w:sz w:val="22"/>
          <w:szCs w:val="22"/>
        </w:rPr>
        <w:tab/>
      </w:r>
      <w:r>
        <w:rPr>
          <w:b/>
          <w:bCs/>
          <w:sz w:val="22"/>
          <w:szCs w:val="22"/>
        </w:rPr>
        <w:tab/>
        <w:t>NOVEMBER 20, 2024</w:t>
      </w:r>
    </w:p>
    <w:p w14:paraId="29707C89" w14:textId="77777777" w:rsidR="00C37D84" w:rsidRDefault="00C37D84" w:rsidP="00C37D84">
      <w:pPr>
        <w:rPr>
          <w:b/>
          <w:bCs/>
          <w:sz w:val="22"/>
          <w:szCs w:val="22"/>
        </w:rPr>
      </w:pPr>
    </w:p>
    <w:p w14:paraId="019F2155" w14:textId="796C1B46" w:rsidR="00C37D84" w:rsidRDefault="00C37D84" w:rsidP="00C37D84">
      <w:pPr>
        <w:pStyle w:val="ListParagraph"/>
        <w:numPr>
          <w:ilvl w:val="0"/>
          <w:numId w:val="1"/>
        </w:numPr>
        <w:rPr>
          <w:sz w:val="22"/>
          <w:szCs w:val="22"/>
        </w:rPr>
      </w:pPr>
      <w:r w:rsidRPr="00C37D84">
        <w:rPr>
          <w:sz w:val="22"/>
          <w:szCs w:val="22"/>
        </w:rPr>
        <w:t xml:space="preserve">Linda Wade, Chair, </w:t>
      </w:r>
      <w:r>
        <w:rPr>
          <w:sz w:val="22"/>
          <w:szCs w:val="22"/>
        </w:rPr>
        <w:t xml:space="preserve">called the meeting to order and Father Paul </w:t>
      </w:r>
      <w:r w:rsidR="00E77FC9">
        <w:rPr>
          <w:sz w:val="22"/>
          <w:szCs w:val="22"/>
        </w:rPr>
        <w:t xml:space="preserve">Baggot </w:t>
      </w:r>
      <w:r>
        <w:rPr>
          <w:sz w:val="22"/>
          <w:szCs w:val="22"/>
        </w:rPr>
        <w:t>welcomed all to St. Cuthbert’s</w:t>
      </w:r>
      <w:r w:rsidR="00E77FC9">
        <w:rPr>
          <w:sz w:val="22"/>
          <w:szCs w:val="22"/>
        </w:rPr>
        <w:t xml:space="preserve"> Church</w:t>
      </w:r>
    </w:p>
    <w:p w14:paraId="3565D20E" w14:textId="435F558C" w:rsidR="00C37D84" w:rsidRDefault="00C37D84" w:rsidP="00C37D84">
      <w:pPr>
        <w:pStyle w:val="ListParagraph"/>
        <w:numPr>
          <w:ilvl w:val="0"/>
          <w:numId w:val="1"/>
        </w:numPr>
        <w:rPr>
          <w:sz w:val="22"/>
          <w:szCs w:val="22"/>
        </w:rPr>
      </w:pPr>
      <w:r>
        <w:rPr>
          <w:sz w:val="22"/>
          <w:szCs w:val="22"/>
        </w:rPr>
        <w:t>Apologies received and noted</w:t>
      </w:r>
    </w:p>
    <w:p w14:paraId="6D99AE0E" w14:textId="30D48B0F" w:rsidR="00C37D84" w:rsidRDefault="00C37D84" w:rsidP="00C37D84">
      <w:pPr>
        <w:pStyle w:val="ListParagraph"/>
        <w:numPr>
          <w:ilvl w:val="0"/>
          <w:numId w:val="1"/>
        </w:numPr>
        <w:rPr>
          <w:sz w:val="22"/>
          <w:szCs w:val="22"/>
        </w:rPr>
      </w:pPr>
      <w:r>
        <w:rPr>
          <w:sz w:val="22"/>
          <w:szCs w:val="22"/>
        </w:rPr>
        <w:t xml:space="preserve"> The Treasurer’s Report showed balances of £3378.59 </w:t>
      </w:r>
      <w:r w:rsidR="00E77FC9">
        <w:rPr>
          <w:sz w:val="22"/>
          <w:szCs w:val="22"/>
        </w:rPr>
        <w:t>on</w:t>
      </w:r>
      <w:r>
        <w:rPr>
          <w:sz w:val="22"/>
          <w:szCs w:val="22"/>
        </w:rPr>
        <w:t xml:space="preserve"> August 31, 2024</w:t>
      </w:r>
    </w:p>
    <w:p w14:paraId="3F2E4607" w14:textId="2AC8FC5A" w:rsidR="00C37D84" w:rsidRDefault="00C37D84" w:rsidP="00C37D84">
      <w:pPr>
        <w:pStyle w:val="ListParagraph"/>
        <w:numPr>
          <w:ilvl w:val="0"/>
          <w:numId w:val="1"/>
        </w:numPr>
        <w:rPr>
          <w:sz w:val="22"/>
          <w:szCs w:val="22"/>
        </w:rPr>
      </w:pPr>
      <w:r>
        <w:rPr>
          <w:sz w:val="22"/>
          <w:szCs w:val="22"/>
        </w:rPr>
        <w:t xml:space="preserve">The Chairman’s Report, which was </w:t>
      </w:r>
      <w:r w:rsidR="00E77FC9">
        <w:rPr>
          <w:sz w:val="22"/>
          <w:szCs w:val="22"/>
        </w:rPr>
        <w:t>distributed, is</w:t>
      </w:r>
      <w:r>
        <w:rPr>
          <w:sz w:val="22"/>
          <w:szCs w:val="22"/>
        </w:rPr>
        <w:t xml:space="preserve"> incorporated by reference to the Minutes. The Report </w:t>
      </w:r>
      <w:r w:rsidR="0041584E">
        <w:rPr>
          <w:sz w:val="22"/>
          <w:szCs w:val="22"/>
        </w:rPr>
        <w:t>lists the principal issues facing the community, including the Public Spaces Protection Order (PSPO), Licensing, E-Bikes, The Earl</w:t>
      </w:r>
      <w:r w:rsidR="00E77FC9">
        <w:rPr>
          <w:sz w:val="22"/>
          <w:szCs w:val="22"/>
        </w:rPr>
        <w:t>’</w:t>
      </w:r>
      <w:r w:rsidR="0041584E">
        <w:rPr>
          <w:sz w:val="22"/>
          <w:szCs w:val="22"/>
        </w:rPr>
        <w:t>s Court Action Plan and Shop</w:t>
      </w:r>
      <w:r w:rsidR="00E77FC9">
        <w:rPr>
          <w:sz w:val="22"/>
          <w:szCs w:val="22"/>
        </w:rPr>
        <w:t xml:space="preserve"> </w:t>
      </w:r>
      <w:r w:rsidR="0041584E">
        <w:rPr>
          <w:sz w:val="22"/>
          <w:szCs w:val="22"/>
        </w:rPr>
        <w:t>Front initiative, the Brighter Kensington and Chelsea Scheme, ongoing ASB, and crucially, the Earls Court Development Application.</w:t>
      </w:r>
    </w:p>
    <w:p w14:paraId="35F746C9" w14:textId="3B1B15E6" w:rsidR="0041584E" w:rsidRDefault="0041584E" w:rsidP="00C37D84">
      <w:pPr>
        <w:pStyle w:val="ListParagraph"/>
        <w:numPr>
          <w:ilvl w:val="0"/>
          <w:numId w:val="1"/>
        </w:numPr>
        <w:rPr>
          <w:sz w:val="22"/>
          <w:szCs w:val="22"/>
        </w:rPr>
      </w:pPr>
      <w:r>
        <w:rPr>
          <w:sz w:val="22"/>
          <w:szCs w:val="22"/>
        </w:rPr>
        <w:t>Elections - Linda Wade elected as Chair, David Madden as Co-Chair, Sherry Kernan as Treasurer</w:t>
      </w:r>
    </w:p>
    <w:p w14:paraId="136FFA5B" w14:textId="1D604A0D" w:rsidR="0041584E" w:rsidRDefault="006D2112" w:rsidP="00C37D84">
      <w:pPr>
        <w:pStyle w:val="ListParagraph"/>
        <w:numPr>
          <w:ilvl w:val="0"/>
          <w:numId w:val="1"/>
        </w:numPr>
        <w:rPr>
          <w:sz w:val="22"/>
          <w:szCs w:val="22"/>
        </w:rPr>
      </w:pPr>
      <w:r>
        <w:rPr>
          <w:sz w:val="22"/>
          <w:szCs w:val="22"/>
        </w:rPr>
        <w:t>Guests at tonight’s meeting were two police officers and Joe Powell, MP.</w:t>
      </w:r>
    </w:p>
    <w:p w14:paraId="7D62EEDD" w14:textId="3D0A39FC" w:rsidR="006D2112" w:rsidRDefault="006D2112" w:rsidP="00C37D84">
      <w:pPr>
        <w:pStyle w:val="ListParagraph"/>
        <w:numPr>
          <w:ilvl w:val="0"/>
          <w:numId w:val="1"/>
        </w:numPr>
        <w:rPr>
          <w:sz w:val="22"/>
          <w:szCs w:val="22"/>
        </w:rPr>
      </w:pPr>
      <w:r>
        <w:rPr>
          <w:sz w:val="22"/>
          <w:szCs w:val="22"/>
        </w:rPr>
        <w:t>Police</w:t>
      </w:r>
    </w:p>
    <w:p w14:paraId="01CC3A55" w14:textId="1CA488EA" w:rsidR="006D2112" w:rsidRDefault="006D2112" w:rsidP="006D2112">
      <w:pPr>
        <w:pStyle w:val="ListParagraph"/>
        <w:numPr>
          <w:ilvl w:val="1"/>
          <w:numId w:val="1"/>
        </w:numPr>
        <w:rPr>
          <w:sz w:val="22"/>
          <w:szCs w:val="22"/>
        </w:rPr>
      </w:pPr>
      <w:r>
        <w:rPr>
          <w:sz w:val="22"/>
          <w:szCs w:val="22"/>
        </w:rPr>
        <w:t>Described initiatives to address ongoing ASB, including facial recognition and stop-and-search operations which have resulted in several arrests and fixed fine issuances.</w:t>
      </w:r>
    </w:p>
    <w:p w14:paraId="04897049" w14:textId="78842F78" w:rsidR="006D2112" w:rsidRDefault="006D2112" w:rsidP="006D2112">
      <w:pPr>
        <w:pStyle w:val="ListParagraph"/>
        <w:numPr>
          <w:ilvl w:val="1"/>
          <w:numId w:val="1"/>
        </w:numPr>
        <w:rPr>
          <w:sz w:val="22"/>
          <w:szCs w:val="22"/>
        </w:rPr>
      </w:pPr>
      <w:r>
        <w:rPr>
          <w:sz w:val="22"/>
          <w:szCs w:val="22"/>
        </w:rPr>
        <w:t>A resident described a recent incident where a man with a knife came into the Holland and Barratt and cleared the shelf of manuka honey. As it was the third time in a month, the shop manager did not even bother to call the police who are themselves frustrated by the fact that thefts of less than £200 are not prosecuted.</w:t>
      </w:r>
    </w:p>
    <w:p w14:paraId="7F68B9BA" w14:textId="1C7C1EA8" w:rsidR="00C44FE4" w:rsidRDefault="006D2112" w:rsidP="006D2112">
      <w:pPr>
        <w:pStyle w:val="ListParagraph"/>
        <w:numPr>
          <w:ilvl w:val="1"/>
          <w:numId w:val="1"/>
        </w:numPr>
        <w:rPr>
          <w:sz w:val="22"/>
          <w:szCs w:val="22"/>
        </w:rPr>
      </w:pPr>
      <w:r>
        <w:rPr>
          <w:sz w:val="22"/>
          <w:szCs w:val="22"/>
        </w:rPr>
        <w:t xml:space="preserve">A </w:t>
      </w:r>
      <w:r w:rsidR="00C64A32">
        <w:rPr>
          <w:sz w:val="22"/>
          <w:szCs w:val="22"/>
        </w:rPr>
        <w:t xml:space="preserve">mostly </w:t>
      </w:r>
      <w:r w:rsidR="00C44FE4">
        <w:rPr>
          <w:sz w:val="22"/>
          <w:szCs w:val="22"/>
        </w:rPr>
        <w:t xml:space="preserve">blind resident </w:t>
      </w:r>
      <w:r w:rsidR="00E77FC9">
        <w:rPr>
          <w:sz w:val="22"/>
          <w:szCs w:val="22"/>
        </w:rPr>
        <w:t>expressed his</w:t>
      </w:r>
      <w:r w:rsidR="00C44FE4">
        <w:rPr>
          <w:sz w:val="22"/>
          <w:szCs w:val="22"/>
        </w:rPr>
        <w:t xml:space="preserve"> concern about the delivery drivers massing at the corner of Trebovir Road and the Earl</w:t>
      </w:r>
      <w:r w:rsidR="00C64A32">
        <w:rPr>
          <w:sz w:val="22"/>
          <w:szCs w:val="22"/>
        </w:rPr>
        <w:t>’</w:t>
      </w:r>
      <w:r w:rsidR="00C44FE4">
        <w:rPr>
          <w:sz w:val="22"/>
          <w:szCs w:val="22"/>
        </w:rPr>
        <w:t>s Court Road. Not only do the</w:t>
      </w:r>
      <w:r w:rsidR="00C64A32">
        <w:rPr>
          <w:sz w:val="22"/>
          <w:szCs w:val="22"/>
        </w:rPr>
        <w:t>y</w:t>
      </w:r>
      <w:r w:rsidR="00C44FE4">
        <w:rPr>
          <w:sz w:val="22"/>
          <w:szCs w:val="22"/>
        </w:rPr>
        <w:t xml:space="preserve"> encroach on the pavement, even when they see he is visually handicapped, they urinate, drop their food packaging and generally desecrate the area. Linda Wade observed that the housing association has been notified but they are unresponsive. The police commented that they are trying to engage with the drivers to encourage better behaviour. </w:t>
      </w:r>
    </w:p>
    <w:p w14:paraId="55E85CC1" w14:textId="51BD9FC2" w:rsidR="006D2112" w:rsidRDefault="00C44FE4" w:rsidP="006D2112">
      <w:pPr>
        <w:pStyle w:val="ListParagraph"/>
        <w:numPr>
          <w:ilvl w:val="1"/>
          <w:numId w:val="1"/>
        </w:numPr>
        <w:rPr>
          <w:sz w:val="22"/>
          <w:szCs w:val="22"/>
        </w:rPr>
      </w:pPr>
      <w:r>
        <w:rPr>
          <w:sz w:val="22"/>
          <w:szCs w:val="22"/>
        </w:rPr>
        <w:t xml:space="preserve">The issue of the delivery drivers has been an irritation </w:t>
      </w:r>
      <w:r w:rsidR="00E16414">
        <w:rPr>
          <w:sz w:val="22"/>
          <w:szCs w:val="22"/>
        </w:rPr>
        <w:t>rai</w:t>
      </w:r>
      <w:r w:rsidR="00AF1369">
        <w:rPr>
          <w:sz w:val="22"/>
          <w:szCs w:val="22"/>
        </w:rPr>
        <w:t>s</w:t>
      </w:r>
      <w:r>
        <w:rPr>
          <w:sz w:val="22"/>
          <w:szCs w:val="22"/>
        </w:rPr>
        <w:t>ed in every public forum in the borough. There has been no enforcement and the level of anger amongst the attendees was clear.</w:t>
      </w:r>
    </w:p>
    <w:p w14:paraId="5498F8AB" w14:textId="054F5171" w:rsidR="00C44FE4" w:rsidRDefault="00C44FE4" w:rsidP="006D2112">
      <w:pPr>
        <w:pStyle w:val="ListParagraph"/>
        <w:numPr>
          <w:ilvl w:val="1"/>
          <w:numId w:val="1"/>
        </w:numPr>
        <w:rPr>
          <w:sz w:val="22"/>
          <w:szCs w:val="22"/>
        </w:rPr>
      </w:pPr>
      <w:r>
        <w:rPr>
          <w:sz w:val="22"/>
          <w:szCs w:val="22"/>
        </w:rPr>
        <w:t xml:space="preserve">A resident stated that there are </w:t>
      </w:r>
      <w:r w:rsidR="00E77FC9">
        <w:rPr>
          <w:sz w:val="22"/>
          <w:szCs w:val="22"/>
        </w:rPr>
        <w:t>rumours of</w:t>
      </w:r>
      <w:r>
        <w:rPr>
          <w:sz w:val="22"/>
          <w:szCs w:val="22"/>
        </w:rPr>
        <w:t xml:space="preserve"> human trafficking and likely some of the drivers do not have licenses. The police </w:t>
      </w:r>
      <w:r w:rsidR="001273CD">
        <w:rPr>
          <w:sz w:val="22"/>
          <w:szCs w:val="22"/>
        </w:rPr>
        <w:t>did not know</w:t>
      </w:r>
      <w:r>
        <w:rPr>
          <w:sz w:val="22"/>
          <w:szCs w:val="22"/>
        </w:rPr>
        <w:t xml:space="preserve"> if license</w:t>
      </w:r>
      <w:r w:rsidR="00C64A32">
        <w:rPr>
          <w:sz w:val="22"/>
          <w:szCs w:val="22"/>
        </w:rPr>
        <w:t>s</w:t>
      </w:r>
      <w:r>
        <w:rPr>
          <w:sz w:val="22"/>
          <w:szCs w:val="22"/>
        </w:rPr>
        <w:t xml:space="preserve"> were checked, how many fines have been issued</w:t>
      </w:r>
      <w:r w:rsidR="001273CD">
        <w:rPr>
          <w:sz w:val="22"/>
          <w:szCs w:val="22"/>
        </w:rPr>
        <w:t>, etc</w:t>
      </w:r>
    </w:p>
    <w:p w14:paraId="6D3B2A1E" w14:textId="6F09643D" w:rsidR="00C44FE4" w:rsidRDefault="00C44FE4" w:rsidP="006D2112">
      <w:pPr>
        <w:pStyle w:val="ListParagraph"/>
        <w:numPr>
          <w:ilvl w:val="1"/>
          <w:numId w:val="1"/>
        </w:numPr>
        <w:rPr>
          <w:sz w:val="22"/>
          <w:szCs w:val="22"/>
        </w:rPr>
      </w:pPr>
      <w:r>
        <w:rPr>
          <w:sz w:val="22"/>
          <w:szCs w:val="22"/>
        </w:rPr>
        <w:t xml:space="preserve">Another resident related an incident where a </w:t>
      </w:r>
      <w:r w:rsidR="00AF1369">
        <w:rPr>
          <w:sz w:val="22"/>
          <w:szCs w:val="22"/>
        </w:rPr>
        <w:t>“</w:t>
      </w:r>
      <w:r>
        <w:rPr>
          <w:sz w:val="22"/>
          <w:szCs w:val="22"/>
        </w:rPr>
        <w:t xml:space="preserve">known </w:t>
      </w:r>
      <w:r w:rsidR="00E77FC9">
        <w:rPr>
          <w:sz w:val="22"/>
          <w:szCs w:val="22"/>
        </w:rPr>
        <w:t>“person</w:t>
      </w:r>
      <w:r>
        <w:rPr>
          <w:sz w:val="22"/>
          <w:szCs w:val="22"/>
        </w:rPr>
        <w:t xml:space="preserve"> was loitering and aggressively begging in front of Co-op.   </w:t>
      </w:r>
      <w:r w:rsidR="00AF1369">
        <w:rPr>
          <w:sz w:val="22"/>
          <w:szCs w:val="22"/>
        </w:rPr>
        <w:t>T</w:t>
      </w:r>
      <w:r>
        <w:rPr>
          <w:sz w:val="22"/>
          <w:szCs w:val="22"/>
        </w:rPr>
        <w:t xml:space="preserve">here was a car full of police officers sitting nearby and the resident went to them for help but was told she could not be arrested for loitering or begging. The rules around this have changed and the police officers attending said they would take this back to the precinct. </w:t>
      </w:r>
    </w:p>
    <w:p w14:paraId="7EFE43C6" w14:textId="56576C27" w:rsidR="001273CD" w:rsidRDefault="001273CD" w:rsidP="006D2112">
      <w:pPr>
        <w:pStyle w:val="ListParagraph"/>
        <w:numPr>
          <w:ilvl w:val="1"/>
          <w:numId w:val="1"/>
        </w:numPr>
        <w:rPr>
          <w:sz w:val="22"/>
          <w:szCs w:val="22"/>
        </w:rPr>
      </w:pPr>
      <w:r>
        <w:rPr>
          <w:sz w:val="22"/>
          <w:szCs w:val="22"/>
        </w:rPr>
        <w:t xml:space="preserve">There has been a continuum of car vandalism, with 15 incidents on Longridge Road alone in the last few months. </w:t>
      </w:r>
    </w:p>
    <w:p w14:paraId="15F28792" w14:textId="046A0D84" w:rsidR="001273CD" w:rsidRDefault="001273CD" w:rsidP="006D2112">
      <w:pPr>
        <w:pStyle w:val="ListParagraph"/>
        <w:numPr>
          <w:ilvl w:val="1"/>
          <w:numId w:val="1"/>
        </w:numPr>
        <w:rPr>
          <w:sz w:val="22"/>
          <w:szCs w:val="22"/>
        </w:rPr>
      </w:pPr>
      <w:r>
        <w:rPr>
          <w:sz w:val="22"/>
          <w:szCs w:val="22"/>
        </w:rPr>
        <w:t xml:space="preserve">The police stated that there are 2 PCs, 2 PSCOs presently but this would be increased at an unspecified date in the future. </w:t>
      </w:r>
    </w:p>
    <w:p w14:paraId="357A5D98" w14:textId="16B6AA0E" w:rsidR="001273CD" w:rsidRPr="001273CD" w:rsidRDefault="001273CD" w:rsidP="001273CD">
      <w:pPr>
        <w:ind w:left="1420" w:hanging="569"/>
        <w:rPr>
          <w:sz w:val="22"/>
          <w:szCs w:val="22"/>
        </w:rPr>
      </w:pPr>
      <w:r>
        <w:rPr>
          <w:sz w:val="22"/>
          <w:szCs w:val="22"/>
        </w:rPr>
        <w:lastRenderedPageBreak/>
        <w:t xml:space="preserve"> </w:t>
      </w:r>
    </w:p>
    <w:p w14:paraId="3DC154DE" w14:textId="2325BEE9" w:rsidR="001273CD" w:rsidRDefault="001273CD" w:rsidP="006D2112">
      <w:pPr>
        <w:pStyle w:val="ListParagraph"/>
        <w:numPr>
          <w:ilvl w:val="1"/>
          <w:numId w:val="1"/>
        </w:numPr>
        <w:rPr>
          <w:sz w:val="22"/>
          <w:szCs w:val="22"/>
        </w:rPr>
      </w:pPr>
      <w:r>
        <w:rPr>
          <w:sz w:val="22"/>
          <w:szCs w:val="22"/>
        </w:rPr>
        <w:t xml:space="preserve">It was suggested that there be a </w:t>
      </w:r>
      <w:r w:rsidR="00E77FC9">
        <w:rPr>
          <w:sz w:val="22"/>
          <w:szCs w:val="22"/>
        </w:rPr>
        <w:t>curfew,</w:t>
      </w:r>
      <w:r>
        <w:rPr>
          <w:sz w:val="22"/>
          <w:szCs w:val="22"/>
        </w:rPr>
        <w:t xml:space="preserve"> but the police said they do not have the authority to impose one. The council could establish a curfew.</w:t>
      </w:r>
    </w:p>
    <w:p w14:paraId="1231D2C3" w14:textId="77777777" w:rsidR="001273CD" w:rsidRPr="001273CD" w:rsidRDefault="001273CD" w:rsidP="001273CD">
      <w:pPr>
        <w:pStyle w:val="ListParagraph"/>
        <w:rPr>
          <w:sz w:val="22"/>
          <w:szCs w:val="22"/>
        </w:rPr>
      </w:pPr>
    </w:p>
    <w:p w14:paraId="5D8353C7" w14:textId="24F87F6C" w:rsidR="001273CD" w:rsidRDefault="001273CD" w:rsidP="001273CD">
      <w:pPr>
        <w:pStyle w:val="ListParagraph"/>
        <w:numPr>
          <w:ilvl w:val="0"/>
          <w:numId w:val="1"/>
        </w:numPr>
        <w:rPr>
          <w:sz w:val="22"/>
          <w:szCs w:val="22"/>
        </w:rPr>
      </w:pPr>
      <w:r>
        <w:rPr>
          <w:sz w:val="22"/>
          <w:szCs w:val="22"/>
        </w:rPr>
        <w:t>Joe Powell, MP</w:t>
      </w:r>
    </w:p>
    <w:p w14:paraId="00DF3171" w14:textId="04933CBE" w:rsidR="001273CD" w:rsidRDefault="001273CD" w:rsidP="001273CD">
      <w:pPr>
        <w:pStyle w:val="ListParagraph"/>
        <w:ind w:left="1060"/>
        <w:rPr>
          <w:sz w:val="22"/>
          <w:szCs w:val="22"/>
        </w:rPr>
      </w:pPr>
    </w:p>
    <w:p w14:paraId="2FF75347" w14:textId="3E019135" w:rsidR="00E50C17" w:rsidRDefault="001273CD" w:rsidP="001273CD">
      <w:pPr>
        <w:pStyle w:val="ListParagraph"/>
        <w:numPr>
          <w:ilvl w:val="0"/>
          <w:numId w:val="3"/>
        </w:numPr>
        <w:rPr>
          <w:sz w:val="22"/>
          <w:szCs w:val="22"/>
        </w:rPr>
      </w:pPr>
      <w:r>
        <w:rPr>
          <w:sz w:val="22"/>
          <w:szCs w:val="22"/>
        </w:rPr>
        <w:t xml:space="preserve">Opening remarks – was pleased to support the residents in their concerns about E Bikes as well as opposition to the planning application from </w:t>
      </w:r>
      <w:proofErr w:type="spellStart"/>
      <w:r>
        <w:rPr>
          <w:sz w:val="22"/>
          <w:szCs w:val="22"/>
        </w:rPr>
        <w:t>Silver</w:t>
      </w:r>
      <w:r w:rsidR="002001D9">
        <w:rPr>
          <w:sz w:val="22"/>
          <w:szCs w:val="22"/>
        </w:rPr>
        <w:t>t</w:t>
      </w:r>
      <w:r>
        <w:rPr>
          <w:sz w:val="22"/>
          <w:szCs w:val="22"/>
        </w:rPr>
        <w:t>ime</w:t>
      </w:r>
      <w:proofErr w:type="spellEnd"/>
      <w:r>
        <w:rPr>
          <w:sz w:val="22"/>
          <w:szCs w:val="22"/>
        </w:rPr>
        <w:t xml:space="preserve"> for an extended gaming establishment.</w:t>
      </w:r>
      <w:r w:rsidR="00E50C17">
        <w:rPr>
          <w:sz w:val="22"/>
          <w:szCs w:val="22"/>
        </w:rPr>
        <w:t xml:space="preserve"> He acknowledged ASB as a growing problem while violent crime was declining slightly. The bottom line is a lack of resources.</w:t>
      </w:r>
    </w:p>
    <w:p w14:paraId="0291CA01" w14:textId="7A19BA85" w:rsidR="00E50C17" w:rsidRDefault="00E50C17" w:rsidP="001273CD">
      <w:pPr>
        <w:pStyle w:val="ListParagraph"/>
        <w:numPr>
          <w:ilvl w:val="0"/>
          <w:numId w:val="3"/>
        </w:numPr>
        <w:rPr>
          <w:sz w:val="22"/>
          <w:szCs w:val="22"/>
        </w:rPr>
      </w:pPr>
      <w:r>
        <w:rPr>
          <w:sz w:val="22"/>
          <w:szCs w:val="22"/>
        </w:rPr>
        <w:t>Housing crisis</w:t>
      </w:r>
      <w:r w:rsidR="00E77FC9">
        <w:rPr>
          <w:sz w:val="22"/>
          <w:szCs w:val="22"/>
        </w:rPr>
        <w:t xml:space="preserve"> </w:t>
      </w:r>
      <w:r>
        <w:rPr>
          <w:sz w:val="22"/>
          <w:szCs w:val="22"/>
        </w:rPr>
        <w:t>- the biggest single issue for his constituency.</w:t>
      </w:r>
    </w:p>
    <w:p w14:paraId="50666DE8" w14:textId="7C7FF998" w:rsidR="001273CD" w:rsidRDefault="00E50C17" w:rsidP="001273CD">
      <w:pPr>
        <w:pStyle w:val="ListParagraph"/>
        <w:numPr>
          <w:ilvl w:val="0"/>
          <w:numId w:val="3"/>
        </w:numPr>
        <w:rPr>
          <w:sz w:val="22"/>
          <w:szCs w:val="22"/>
        </w:rPr>
      </w:pPr>
      <w:r>
        <w:rPr>
          <w:sz w:val="22"/>
          <w:szCs w:val="22"/>
        </w:rPr>
        <w:t xml:space="preserve">Housing associations need to be held to account and said pending legislation will mandate time frames for repairs to be accomplished. This comes after the tragic death of a young child from infection due </w:t>
      </w:r>
      <w:r w:rsidR="00E77FC9">
        <w:rPr>
          <w:sz w:val="22"/>
          <w:szCs w:val="22"/>
        </w:rPr>
        <w:t>to untreated</w:t>
      </w:r>
      <w:r>
        <w:rPr>
          <w:sz w:val="22"/>
          <w:szCs w:val="22"/>
        </w:rPr>
        <w:t xml:space="preserve"> mould.</w:t>
      </w:r>
    </w:p>
    <w:p w14:paraId="7DA1A3B6" w14:textId="08FF7A04" w:rsidR="00E50C17" w:rsidRDefault="00E50C17" w:rsidP="001273CD">
      <w:pPr>
        <w:pStyle w:val="ListParagraph"/>
        <w:numPr>
          <w:ilvl w:val="0"/>
          <w:numId w:val="3"/>
        </w:numPr>
        <w:rPr>
          <w:sz w:val="22"/>
          <w:szCs w:val="22"/>
        </w:rPr>
      </w:pPr>
      <w:r>
        <w:rPr>
          <w:sz w:val="22"/>
          <w:szCs w:val="22"/>
        </w:rPr>
        <w:t xml:space="preserve">Short term lets – there is to be a register of short term lets; it is not a licensing scheme but provides some transparency. This response did not </w:t>
      </w:r>
      <w:r w:rsidR="004C7631">
        <w:rPr>
          <w:sz w:val="22"/>
          <w:szCs w:val="22"/>
        </w:rPr>
        <w:t>inspire much confidence.</w:t>
      </w:r>
    </w:p>
    <w:p w14:paraId="1FA45098" w14:textId="2DA584D3" w:rsidR="001273CD" w:rsidRDefault="004C7631" w:rsidP="001273CD">
      <w:pPr>
        <w:pStyle w:val="ListParagraph"/>
        <w:numPr>
          <w:ilvl w:val="0"/>
          <w:numId w:val="3"/>
        </w:numPr>
        <w:rPr>
          <w:sz w:val="22"/>
          <w:szCs w:val="22"/>
        </w:rPr>
      </w:pPr>
      <w:r w:rsidRPr="004C7631">
        <w:rPr>
          <w:sz w:val="22"/>
          <w:szCs w:val="22"/>
        </w:rPr>
        <w:t xml:space="preserve">Earls Court Redevelopment – </w:t>
      </w:r>
      <w:r w:rsidR="00AF1369">
        <w:rPr>
          <w:sz w:val="22"/>
          <w:szCs w:val="22"/>
        </w:rPr>
        <w:t xml:space="preserve">there was extensive </w:t>
      </w:r>
      <w:r w:rsidRPr="004C7631">
        <w:rPr>
          <w:sz w:val="22"/>
          <w:szCs w:val="22"/>
        </w:rPr>
        <w:t>discussion of the planning application, the first phase of which has been submitted to the council.  The key issue</w:t>
      </w:r>
      <w:r w:rsidR="00AF1369">
        <w:rPr>
          <w:sz w:val="22"/>
          <w:szCs w:val="22"/>
        </w:rPr>
        <w:t>s</w:t>
      </w:r>
      <w:r w:rsidRPr="004C7631">
        <w:rPr>
          <w:sz w:val="22"/>
          <w:szCs w:val="22"/>
        </w:rPr>
        <w:t xml:space="preserve"> </w:t>
      </w:r>
      <w:r w:rsidR="00E77FC9" w:rsidRPr="004C7631">
        <w:rPr>
          <w:sz w:val="22"/>
          <w:szCs w:val="22"/>
        </w:rPr>
        <w:t>are density</w:t>
      </w:r>
      <w:r w:rsidRPr="004C7631">
        <w:rPr>
          <w:sz w:val="22"/>
          <w:szCs w:val="22"/>
        </w:rPr>
        <w:t xml:space="preserve"> and height of buildings</w:t>
      </w:r>
      <w:r>
        <w:rPr>
          <w:sz w:val="22"/>
          <w:szCs w:val="22"/>
        </w:rPr>
        <w:t xml:space="preserve">. The planning application has over 700 documents which is overwhelming.  Some attendees who had read many of the documents mentioned that the statistics quoted were inconsistent from one part of the application to another. The are aspects of the transport, carbon offset, social housing definitions, overshadowing, and social services that are vague or not addressed. </w:t>
      </w:r>
    </w:p>
    <w:p w14:paraId="487C924F" w14:textId="605E93EC" w:rsidR="004C7631" w:rsidRDefault="004C7631" w:rsidP="001273CD">
      <w:pPr>
        <w:pStyle w:val="ListParagraph"/>
        <w:numPr>
          <w:ilvl w:val="0"/>
          <w:numId w:val="3"/>
        </w:numPr>
        <w:rPr>
          <w:sz w:val="22"/>
          <w:szCs w:val="22"/>
        </w:rPr>
      </w:pPr>
      <w:r>
        <w:rPr>
          <w:sz w:val="22"/>
          <w:szCs w:val="22"/>
        </w:rPr>
        <w:t xml:space="preserve">Attendees listed examples of unsustainable or inconsistent plans around </w:t>
      </w:r>
      <w:r w:rsidR="001629D1">
        <w:rPr>
          <w:sz w:val="22"/>
          <w:szCs w:val="22"/>
        </w:rPr>
        <w:t xml:space="preserve">traffic in general, </w:t>
      </w:r>
      <w:r>
        <w:rPr>
          <w:sz w:val="22"/>
          <w:szCs w:val="22"/>
        </w:rPr>
        <w:t>construction traffic</w:t>
      </w:r>
      <w:r w:rsidR="001629D1">
        <w:rPr>
          <w:sz w:val="22"/>
          <w:szCs w:val="22"/>
        </w:rPr>
        <w:t xml:space="preserve"> in particular</w:t>
      </w:r>
      <w:r>
        <w:rPr>
          <w:sz w:val="22"/>
          <w:szCs w:val="22"/>
        </w:rPr>
        <w:t xml:space="preserve">, </w:t>
      </w:r>
      <w:r w:rsidR="001629D1">
        <w:rPr>
          <w:sz w:val="22"/>
          <w:szCs w:val="22"/>
        </w:rPr>
        <w:t xml:space="preserve">increased demands on </w:t>
      </w:r>
      <w:r>
        <w:rPr>
          <w:sz w:val="22"/>
          <w:szCs w:val="22"/>
        </w:rPr>
        <w:t xml:space="preserve">water </w:t>
      </w:r>
      <w:r w:rsidR="001629D1">
        <w:rPr>
          <w:sz w:val="22"/>
          <w:szCs w:val="22"/>
        </w:rPr>
        <w:t>pressure</w:t>
      </w:r>
      <w:r>
        <w:rPr>
          <w:sz w:val="22"/>
          <w:szCs w:val="22"/>
        </w:rPr>
        <w:t xml:space="preserve">, </w:t>
      </w:r>
      <w:r w:rsidR="001629D1">
        <w:rPr>
          <w:sz w:val="22"/>
          <w:szCs w:val="22"/>
        </w:rPr>
        <w:t>potential flooding from poor infrastructure, lack of Underground capacity, lack of coordination between E</w:t>
      </w:r>
      <w:r w:rsidR="00AF1369">
        <w:rPr>
          <w:sz w:val="22"/>
          <w:szCs w:val="22"/>
        </w:rPr>
        <w:t>CDC</w:t>
      </w:r>
      <w:r w:rsidR="001629D1">
        <w:rPr>
          <w:sz w:val="22"/>
          <w:szCs w:val="22"/>
        </w:rPr>
        <w:t xml:space="preserve"> / TfL and trade unions, a planned hotel that is not needed, the blatant reduction of light for Philbeach residents, etc.</w:t>
      </w:r>
    </w:p>
    <w:p w14:paraId="116A3DE7" w14:textId="5C5691A3" w:rsidR="001629D1" w:rsidRDefault="001629D1" w:rsidP="001273CD">
      <w:pPr>
        <w:pStyle w:val="ListParagraph"/>
        <w:numPr>
          <w:ilvl w:val="0"/>
          <w:numId w:val="3"/>
        </w:numPr>
        <w:rPr>
          <w:sz w:val="22"/>
          <w:szCs w:val="22"/>
        </w:rPr>
      </w:pPr>
      <w:r>
        <w:rPr>
          <w:sz w:val="22"/>
          <w:szCs w:val="22"/>
        </w:rPr>
        <w:t>Mr. Powell acknowledged the apparent provision of 35% affordable housing</w:t>
      </w:r>
      <w:r w:rsidR="00075D52">
        <w:rPr>
          <w:sz w:val="22"/>
          <w:szCs w:val="22"/>
        </w:rPr>
        <w:t xml:space="preserve"> (however poorly defined) </w:t>
      </w:r>
      <w:r>
        <w:rPr>
          <w:sz w:val="22"/>
          <w:szCs w:val="22"/>
        </w:rPr>
        <w:t xml:space="preserve">is likely to get the application fast tracked and called in by the Mayor. The two councils, RBKC and LBHF, need to </w:t>
      </w:r>
      <w:r w:rsidR="00AF1369">
        <w:rPr>
          <w:sz w:val="22"/>
          <w:szCs w:val="22"/>
        </w:rPr>
        <w:t>extract</w:t>
      </w:r>
      <w:r>
        <w:rPr>
          <w:sz w:val="22"/>
          <w:szCs w:val="22"/>
        </w:rPr>
        <w:t xml:space="preserve"> </w:t>
      </w:r>
      <w:r w:rsidR="00075D52">
        <w:rPr>
          <w:sz w:val="22"/>
          <w:szCs w:val="22"/>
        </w:rPr>
        <w:t>concessions from the developers before it is called in.</w:t>
      </w:r>
    </w:p>
    <w:p w14:paraId="16B3C535" w14:textId="5D8F9EEA" w:rsidR="00075D52" w:rsidRDefault="00075D52" w:rsidP="001273CD">
      <w:pPr>
        <w:pStyle w:val="ListParagraph"/>
        <w:numPr>
          <w:ilvl w:val="0"/>
          <w:numId w:val="3"/>
        </w:numPr>
        <w:rPr>
          <w:sz w:val="22"/>
          <w:szCs w:val="22"/>
        </w:rPr>
      </w:pPr>
      <w:r>
        <w:rPr>
          <w:sz w:val="22"/>
          <w:szCs w:val="22"/>
        </w:rPr>
        <w:t>He is scheduled to have a meeting with ECDC in December and was asked to record the questions and answers and share them with the residents.   Developers have a history of sleight of hand which he acknowledged. His background includes work in the identification of dirty money and empty homes serving as bank accounts.</w:t>
      </w:r>
    </w:p>
    <w:p w14:paraId="7BB6D897" w14:textId="4FBDA1FA" w:rsidR="00075D52" w:rsidRDefault="00075D52" w:rsidP="001273CD">
      <w:pPr>
        <w:pStyle w:val="ListParagraph"/>
        <w:numPr>
          <w:ilvl w:val="0"/>
          <w:numId w:val="3"/>
        </w:numPr>
        <w:rPr>
          <w:sz w:val="22"/>
          <w:szCs w:val="22"/>
        </w:rPr>
      </w:pPr>
      <w:r>
        <w:rPr>
          <w:sz w:val="22"/>
          <w:szCs w:val="22"/>
        </w:rPr>
        <w:t>He asked that the “coordinated submission” of comments and objections from the NSCARA team be shared with him.</w:t>
      </w:r>
    </w:p>
    <w:p w14:paraId="1A08992A" w14:textId="77777777" w:rsidR="00AF1369" w:rsidRDefault="00AF1369" w:rsidP="00AF1369">
      <w:pPr>
        <w:rPr>
          <w:sz w:val="22"/>
          <w:szCs w:val="22"/>
        </w:rPr>
      </w:pPr>
    </w:p>
    <w:p w14:paraId="275F6E24" w14:textId="77777777" w:rsidR="00AF1369" w:rsidRDefault="00AF1369" w:rsidP="00AF1369">
      <w:pPr>
        <w:rPr>
          <w:sz w:val="22"/>
          <w:szCs w:val="22"/>
        </w:rPr>
      </w:pPr>
    </w:p>
    <w:p w14:paraId="15A0D320" w14:textId="10D14028" w:rsidR="00AF1369" w:rsidRPr="00AF1369" w:rsidRDefault="00AF1369" w:rsidP="00AF1369">
      <w:pPr>
        <w:ind w:left="1420"/>
        <w:rPr>
          <w:sz w:val="22"/>
          <w:szCs w:val="22"/>
        </w:rPr>
      </w:pPr>
      <w:r>
        <w:rPr>
          <w:sz w:val="22"/>
          <w:szCs w:val="22"/>
        </w:rPr>
        <w:t>The meeting adjourned at 9:30pm.</w:t>
      </w:r>
    </w:p>
    <w:p w14:paraId="28A6BCC3" w14:textId="77777777" w:rsidR="001273CD" w:rsidRDefault="001273CD" w:rsidP="001273CD">
      <w:pPr>
        <w:pStyle w:val="ListParagraph"/>
        <w:ind w:left="1780"/>
        <w:rPr>
          <w:sz w:val="22"/>
          <w:szCs w:val="22"/>
        </w:rPr>
      </w:pPr>
    </w:p>
    <w:p w14:paraId="7032BC2C" w14:textId="77777777" w:rsidR="001273CD" w:rsidRPr="00C37D84" w:rsidRDefault="001273CD" w:rsidP="001273CD">
      <w:pPr>
        <w:pStyle w:val="ListParagraph"/>
        <w:ind w:left="1780"/>
        <w:rPr>
          <w:sz w:val="22"/>
          <w:szCs w:val="22"/>
        </w:rPr>
      </w:pPr>
    </w:p>
    <w:p w14:paraId="53CF0445" w14:textId="40215983" w:rsidR="00C37D84" w:rsidRPr="00C37D84" w:rsidRDefault="00C37D84" w:rsidP="00C37D84">
      <w:pPr>
        <w:rPr>
          <w:b/>
          <w:bCs/>
          <w:sz w:val="22"/>
          <w:szCs w:val="22"/>
        </w:rPr>
      </w:pPr>
      <w:r>
        <w:rPr>
          <w:b/>
          <w:bCs/>
          <w:sz w:val="22"/>
          <w:szCs w:val="22"/>
        </w:rPr>
        <w:tab/>
      </w:r>
      <w:r>
        <w:rPr>
          <w:b/>
          <w:bCs/>
          <w:sz w:val="22"/>
          <w:szCs w:val="22"/>
        </w:rPr>
        <w:tab/>
      </w:r>
      <w:r>
        <w:rPr>
          <w:b/>
          <w:bCs/>
          <w:sz w:val="22"/>
          <w:szCs w:val="22"/>
        </w:rPr>
        <w:tab/>
      </w:r>
    </w:p>
    <w:sectPr w:rsidR="00C37D84" w:rsidRPr="00C37D84" w:rsidSect="008C7671">
      <w:pgSz w:w="11906" w:h="16838"/>
      <w:pgMar w:top="1048" w:right="2102"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143B8"/>
    <w:multiLevelType w:val="hybridMultilevel"/>
    <w:tmpl w:val="7D022046"/>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 w15:restartNumberingAfterBreak="0">
    <w:nsid w:val="2C1D1320"/>
    <w:multiLevelType w:val="hybridMultilevel"/>
    <w:tmpl w:val="E166B392"/>
    <w:lvl w:ilvl="0" w:tplc="08090001">
      <w:start w:val="1"/>
      <w:numFmt w:val="bullet"/>
      <w:lvlText w:val=""/>
      <w:lvlJc w:val="left"/>
      <w:pPr>
        <w:ind w:left="1780" w:hanging="360"/>
      </w:pPr>
      <w:rPr>
        <w:rFonts w:ascii="Symbol" w:hAnsi="Symbol" w:hint="default"/>
      </w:rPr>
    </w:lvl>
    <w:lvl w:ilvl="1" w:tplc="08090003" w:tentative="1">
      <w:start w:val="1"/>
      <w:numFmt w:val="bullet"/>
      <w:lvlText w:val="o"/>
      <w:lvlJc w:val="left"/>
      <w:pPr>
        <w:ind w:left="2500" w:hanging="360"/>
      </w:pPr>
      <w:rPr>
        <w:rFonts w:ascii="Courier New" w:hAnsi="Courier New" w:hint="default"/>
      </w:rPr>
    </w:lvl>
    <w:lvl w:ilvl="2" w:tplc="08090005" w:tentative="1">
      <w:start w:val="1"/>
      <w:numFmt w:val="bullet"/>
      <w:lvlText w:val=""/>
      <w:lvlJc w:val="left"/>
      <w:pPr>
        <w:ind w:left="3220" w:hanging="360"/>
      </w:pPr>
      <w:rPr>
        <w:rFonts w:ascii="Wingdings" w:hAnsi="Wingdings" w:hint="default"/>
      </w:rPr>
    </w:lvl>
    <w:lvl w:ilvl="3" w:tplc="08090001" w:tentative="1">
      <w:start w:val="1"/>
      <w:numFmt w:val="bullet"/>
      <w:lvlText w:val=""/>
      <w:lvlJc w:val="left"/>
      <w:pPr>
        <w:ind w:left="3940" w:hanging="360"/>
      </w:pPr>
      <w:rPr>
        <w:rFonts w:ascii="Symbol" w:hAnsi="Symbol" w:hint="default"/>
      </w:rPr>
    </w:lvl>
    <w:lvl w:ilvl="4" w:tplc="08090003" w:tentative="1">
      <w:start w:val="1"/>
      <w:numFmt w:val="bullet"/>
      <w:lvlText w:val="o"/>
      <w:lvlJc w:val="left"/>
      <w:pPr>
        <w:ind w:left="4660" w:hanging="360"/>
      </w:pPr>
      <w:rPr>
        <w:rFonts w:ascii="Courier New" w:hAnsi="Courier New" w:hint="default"/>
      </w:rPr>
    </w:lvl>
    <w:lvl w:ilvl="5" w:tplc="08090005" w:tentative="1">
      <w:start w:val="1"/>
      <w:numFmt w:val="bullet"/>
      <w:lvlText w:val=""/>
      <w:lvlJc w:val="left"/>
      <w:pPr>
        <w:ind w:left="5380" w:hanging="360"/>
      </w:pPr>
      <w:rPr>
        <w:rFonts w:ascii="Wingdings" w:hAnsi="Wingdings" w:hint="default"/>
      </w:rPr>
    </w:lvl>
    <w:lvl w:ilvl="6" w:tplc="08090001" w:tentative="1">
      <w:start w:val="1"/>
      <w:numFmt w:val="bullet"/>
      <w:lvlText w:val=""/>
      <w:lvlJc w:val="left"/>
      <w:pPr>
        <w:ind w:left="6100" w:hanging="360"/>
      </w:pPr>
      <w:rPr>
        <w:rFonts w:ascii="Symbol" w:hAnsi="Symbol" w:hint="default"/>
      </w:rPr>
    </w:lvl>
    <w:lvl w:ilvl="7" w:tplc="08090003" w:tentative="1">
      <w:start w:val="1"/>
      <w:numFmt w:val="bullet"/>
      <w:lvlText w:val="o"/>
      <w:lvlJc w:val="left"/>
      <w:pPr>
        <w:ind w:left="6820" w:hanging="360"/>
      </w:pPr>
      <w:rPr>
        <w:rFonts w:ascii="Courier New" w:hAnsi="Courier New" w:hint="default"/>
      </w:rPr>
    </w:lvl>
    <w:lvl w:ilvl="8" w:tplc="08090005" w:tentative="1">
      <w:start w:val="1"/>
      <w:numFmt w:val="bullet"/>
      <w:lvlText w:val=""/>
      <w:lvlJc w:val="left"/>
      <w:pPr>
        <w:ind w:left="7540" w:hanging="360"/>
      </w:pPr>
      <w:rPr>
        <w:rFonts w:ascii="Wingdings" w:hAnsi="Wingdings" w:hint="default"/>
      </w:rPr>
    </w:lvl>
  </w:abstractNum>
  <w:abstractNum w:abstractNumId="2" w15:restartNumberingAfterBreak="0">
    <w:nsid w:val="3C12339E"/>
    <w:multiLevelType w:val="hybridMultilevel"/>
    <w:tmpl w:val="B964A2C8"/>
    <w:lvl w:ilvl="0" w:tplc="ADD2E08E">
      <w:start w:val="1"/>
      <w:numFmt w:val="decimal"/>
      <w:lvlText w:val="%1."/>
      <w:lvlJc w:val="left"/>
      <w:pPr>
        <w:ind w:left="1060" w:hanging="360"/>
      </w:pPr>
      <w:rPr>
        <w:rFonts w:hint="default"/>
      </w:rPr>
    </w:lvl>
    <w:lvl w:ilvl="1" w:tplc="08090001">
      <w:start w:val="1"/>
      <w:numFmt w:val="bullet"/>
      <w:lvlText w:val=""/>
      <w:lvlJc w:val="left"/>
      <w:pPr>
        <w:ind w:left="1780" w:hanging="360"/>
      </w:pPr>
      <w:rPr>
        <w:rFonts w:ascii="Symbol" w:hAnsi="Symbol" w:hint="default"/>
      </w:r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num w:numId="1" w16cid:durableId="1090807566">
    <w:abstractNumId w:val="2"/>
  </w:num>
  <w:num w:numId="2" w16cid:durableId="1381438411">
    <w:abstractNumId w:val="0"/>
  </w:num>
  <w:num w:numId="3" w16cid:durableId="1109860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D84"/>
    <w:rsid w:val="00075D52"/>
    <w:rsid w:val="001273CD"/>
    <w:rsid w:val="001629D1"/>
    <w:rsid w:val="002001D9"/>
    <w:rsid w:val="0041584E"/>
    <w:rsid w:val="004C7631"/>
    <w:rsid w:val="006D2112"/>
    <w:rsid w:val="008C7671"/>
    <w:rsid w:val="008F40C6"/>
    <w:rsid w:val="009C3B8D"/>
    <w:rsid w:val="00A23D4B"/>
    <w:rsid w:val="00A94434"/>
    <w:rsid w:val="00AF1369"/>
    <w:rsid w:val="00B22DF2"/>
    <w:rsid w:val="00C37D84"/>
    <w:rsid w:val="00C44FE4"/>
    <w:rsid w:val="00C64A32"/>
    <w:rsid w:val="00DE6C73"/>
    <w:rsid w:val="00E16414"/>
    <w:rsid w:val="00E45A00"/>
    <w:rsid w:val="00E50C17"/>
    <w:rsid w:val="00E77FC9"/>
    <w:rsid w:val="00F6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C1F9539"/>
  <w15:chartTrackingRefBased/>
  <w15:docId w15:val="{6320A7B0-F15D-A74D-92BC-481760598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7D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7D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7D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7D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7D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7D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7D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7D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7D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D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7D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7D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7D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7D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7D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7D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7D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7D84"/>
    <w:rPr>
      <w:rFonts w:eastAsiaTheme="majorEastAsia" w:cstheme="majorBidi"/>
      <w:color w:val="272727" w:themeColor="text1" w:themeTint="D8"/>
    </w:rPr>
  </w:style>
  <w:style w:type="paragraph" w:styleId="Title">
    <w:name w:val="Title"/>
    <w:basedOn w:val="Normal"/>
    <w:next w:val="Normal"/>
    <w:link w:val="TitleChar"/>
    <w:uiPriority w:val="10"/>
    <w:qFormat/>
    <w:rsid w:val="00C37D8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7D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7D8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7D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7D8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37D84"/>
    <w:rPr>
      <w:i/>
      <w:iCs/>
      <w:color w:val="404040" w:themeColor="text1" w:themeTint="BF"/>
    </w:rPr>
  </w:style>
  <w:style w:type="paragraph" w:styleId="ListParagraph">
    <w:name w:val="List Paragraph"/>
    <w:basedOn w:val="Normal"/>
    <w:uiPriority w:val="34"/>
    <w:qFormat/>
    <w:rsid w:val="00C37D84"/>
    <w:pPr>
      <w:ind w:left="720"/>
      <w:contextualSpacing/>
    </w:pPr>
  </w:style>
  <w:style w:type="character" w:styleId="IntenseEmphasis">
    <w:name w:val="Intense Emphasis"/>
    <w:basedOn w:val="DefaultParagraphFont"/>
    <w:uiPriority w:val="21"/>
    <w:qFormat/>
    <w:rsid w:val="00C37D84"/>
    <w:rPr>
      <w:i/>
      <w:iCs/>
      <w:color w:val="0F4761" w:themeColor="accent1" w:themeShade="BF"/>
    </w:rPr>
  </w:style>
  <w:style w:type="paragraph" w:styleId="IntenseQuote">
    <w:name w:val="Intense Quote"/>
    <w:basedOn w:val="Normal"/>
    <w:next w:val="Normal"/>
    <w:link w:val="IntenseQuoteChar"/>
    <w:uiPriority w:val="30"/>
    <w:qFormat/>
    <w:rsid w:val="00C37D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7D84"/>
    <w:rPr>
      <w:i/>
      <w:iCs/>
      <w:color w:val="0F4761" w:themeColor="accent1" w:themeShade="BF"/>
    </w:rPr>
  </w:style>
  <w:style w:type="character" w:styleId="IntenseReference">
    <w:name w:val="Intense Reference"/>
    <w:basedOn w:val="DefaultParagraphFont"/>
    <w:uiPriority w:val="32"/>
    <w:qFormat/>
    <w:rsid w:val="00C37D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837</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Kernan</dc:creator>
  <cp:keywords/>
  <dc:description/>
  <cp:lastModifiedBy>Linda Wade</cp:lastModifiedBy>
  <cp:revision>3</cp:revision>
  <dcterms:created xsi:type="dcterms:W3CDTF">2025-11-12T14:12:00Z</dcterms:created>
  <dcterms:modified xsi:type="dcterms:W3CDTF">2025-11-12T14:12:00Z</dcterms:modified>
</cp:coreProperties>
</file>