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E4E6D" w14:textId="77777777" w:rsidR="00685B5D" w:rsidRPr="00DB399C" w:rsidRDefault="00685B5D" w:rsidP="00F837C7">
      <w:pPr>
        <w:jc w:val="center"/>
        <w:outlineLvl w:val="0"/>
        <w:rPr>
          <w:rFonts w:ascii="Copperplate Gothic Bold" w:hAnsi="Copperplate Gothic Bold"/>
          <w:color w:val="538135" w:themeColor="accent6" w:themeShade="BF"/>
          <w:sz w:val="36"/>
          <w:szCs w:val="36"/>
        </w:rPr>
      </w:pPr>
      <w:r w:rsidRPr="00DB399C">
        <w:rPr>
          <w:rFonts w:ascii="Copperplate Gothic Bold" w:hAnsi="Copperplate Gothic Bold"/>
          <w:color w:val="538135" w:themeColor="accent6" w:themeShade="BF"/>
          <w:sz w:val="36"/>
          <w:szCs w:val="36"/>
        </w:rPr>
        <w:t xml:space="preserve">NEVERN SQUARE CONSERVATION AREA </w:t>
      </w:r>
    </w:p>
    <w:p w14:paraId="7293A6ED" w14:textId="77777777" w:rsidR="006C0A72" w:rsidRPr="00DB399C" w:rsidRDefault="00685B5D" w:rsidP="00F837C7">
      <w:pPr>
        <w:jc w:val="center"/>
        <w:outlineLvl w:val="0"/>
        <w:rPr>
          <w:rFonts w:ascii="Copperplate Gothic Bold" w:hAnsi="Copperplate Gothic Bold"/>
          <w:sz w:val="36"/>
          <w:szCs w:val="36"/>
        </w:rPr>
      </w:pPr>
      <w:r w:rsidRPr="00DB399C">
        <w:rPr>
          <w:rFonts w:ascii="Copperplate Gothic Bold" w:hAnsi="Copperplate Gothic Bold"/>
          <w:color w:val="538135" w:themeColor="accent6" w:themeShade="BF"/>
          <w:sz w:val="36"/>
          <w:szCs w:val="36"/>
        </w:rPr>
        <w:t>RESIDENTS’ ASSOCIATION</w:t>
      </w:r>
    </w:p>
    <w:p w14:paraId="2D6E1514" w14:textId="77777777" w:rsidR="00685B5D" w:rsidRPr="000328F9" w:rsidRDefault="00685B5D" w:rsidP="00DE068E">
      <w:pPr>
        <w:rPr>
          <w:rFonts w:ascii="Helvetica Neue" w:hAnsi="Helvetica Neue"/>
          <w:b/>
          <w:bCs/>
          <w:sz w:val="28"/>
          <w:szCs w:val="28"/>
        </w:rPr>
      </w:pPr>
    </w:p>
    <w:p w14:paraId="732B675F" w14:textId="0CE0201F" w:rsidR="00685B5D" w:rsidRPr="00DB399C" w:rsidRDefault="00DB399C" w:rsidP="00DB399C">
      <w:pPr>
        <w:spacing w:line="276" w:lineRule="auto"/>
        <w:jc w:val="center"/>
        <w:outlineLvl w:val="0"/>
        <w:rPr>
          <w:rFonts w:cstheme="minorHAnsi"/>
          <w:b/>
          <w:bCs/>
          <w:color w:val="538135" w:themeColor="accent6" w:themeShade="BF"/>
        </w:rPr>
      </w:pPr>
      <w:r w:rsidRPr="00DB399C">
        <w:rPr>
          <w:rFonts w:cstheme="minorHAnsi"/>
          <w:b/>
          <w:bCs/>
          <w:color w:val="538135" w:themeColor="accent6" w:themeShade="BF"/>
        </w:rPr>
        <w:t>Monday 15 April</w:t>
      </w:r>
      <w:r w:rsidR="00497614">
        <w:rPr>
          <w:rFonts w:cstheme="minorHAnsi"/>
          <w:b/>
          <w:bCs/>
          <w:color w:val="538135" w:themeColor="accent6" w:themeShade="BF"/>
        </w:rPr>
        <w:t xml:space="preserve"> 2019</w:t>
      </w:r>
    </w:p>
    <w:p w14:paraId="63299B50" w14:textId="0634BB00" w:rsidR="00685B5D" w:rsidRPr="00DB399C" w:rsidRDefault="00DB399C" w:rsidP="00DB399C">
      <w:pPr>
        <w:spacing w:line="276" w:lineRule="auto"/>
        <w:jc w:val="center"/>
        <w:rPr>
          <w:rFonts w:cstheme="minorHAnsi"/>
          <w:b/>
          <w:bCs/>
          <w:color w:val="538135" w:themeColor="accent6" w:themeShade="BF"/>
        </w:rPr>
      </w:pPr>
      <w:r w:rsidRPr="00DB399C">
        <w:rPr>
          <w:rFonts w:cstheme="minorHAnsi"/>
          <w:b/>
          <w:bCs/>
          <w:color w:val="538135" w:themeColor="accent6" w:themeShade="BF"/>
        </w:rPr>
        <w:t>19:00</w:t>
      </w:r>
    </w:p>
    <w:p w14:paraId="6CACC817" w14:textId="014D0BDF" w:rsidR="00685B5D" w:rsidRPr="00DB399C" w:rsidRDefault="00C858E3" w:rsidP="00DB399C">
      <w:pPr>
        <w:spacing w:line="276" w:lineRule="auto"/>
        <w:jc w:val="center"/>
        <w:rPr>
          <w:rFonts w:cstheme="minorHAnsi"/>
          <w:b/>
          <w:bCs/>
          <w:color w:val="538135" w:themeColor="accent6" w:themeShade="BF"/>
        </w:rPr>
      </w:pPr>
      <w:r w:rsidRPr="00DB399C">
        <w:rPr>
          <w:rFonts w:cstheme="minorHAnsi"/>
          <w:b/>
          <w:bCs/>
          <w:color w:val="538135" w:themeColor="accent6" w:themeShade="BF"/>
        </w:rPr>
        <w:t>Hotel K+K George</w:t>
      </w:r>
    </w:p>
    <w:p w14:paraId="6FC3E3FF" w14:textId="22357394" w:rsidR="000328F9" w:rsidRPr="00DB399C" w:rsidRDefault="00C858E3" w:rsidP="00DB399C">
      <w:pPr>
        <w:spacing w:line="276" w:lineRule="auto"/>
        <w:jc w:val="center"/>
        <w:rPr>
          <w:rFonts w:cstheme="minorHAnsi"/>
          <w:b/>
          <w:bCs/>
        </w:rPr>
      </w:pPr>
      <w:r w:rsidRPr="00DB399C">
        <w:rPr>
          <w:rFonts w:cstheme="minorHAnsi"/>
          <w:b/>
          <w:bCs/>
          <w:color w:val="538135" w:themeColor="accent6" w:themeShade="BF"/>
        </w:rPr>
        <w:t>1-15 Templeton Place, London SW5 9NB</w:t>
      </w:r>
    </w:p>
    <w:p w14:paraId="3B850102" w14:textId="0D3D0C13" w:rsidR="00685B5D" w:rsidRDefault="00685B5D" w:rsidP="00DB399C">
      <w:pPr>
        <w:spacing w:line="276" w:lineRule="auto"/>
        <w:jc w:val="center"/>
        <w:outlineLvl w:val="0"/>
        <w:rPr>
          <w:rFonts w:cstheme="minorHAnsi"/>
          <w:b/>
          <w:color w:val="538135" w:themeColor="accent6" w:themeShade="BF"/>
        </w:rPr>
      </w:pPr>
      <w:r w:rsidRPr="00DB399C">
        <w:rPr>
          <w:rFonts w:cstheme="minorHAnsi"/>
          <w:b/>
          <w:color w:val="538135" w:themeColor="accent6" w:themeShade="BF"/>
        </w:rPr>
        <w:t>Agenda</w:t>
      </w:r>
    </w:p>
    <w:p w14:paraId="7A04DAF6" w14:textId="77777777" w:rsidR="00497614" w:rsidRPr="00DB399C" w:rsidRDefault="00497614" w:rsidP="00DB399C">
      <w:pPr>
        <w:spacing w:line="276" w:lineRule="auto"/>
        <w:jc w:val="center"/>
        <w:outlineLvl w:val="0"/>
        <w:rPr>
          <w:rFonts w:cstheme="minorHAnsi"/>
          <w:b/>
          <w:color w:val="538135" w:themeColor="accent6" w:themeShade="BF"/>
        </w:rPr>
      </w:pPr>
    </w:p>
    <w:p w14:paraId="0DDDAD2E" w14:textId="77777777" w:rsidR="00685B5D" w:rsidRPr="00DB399C" w:rsidRDefault="00685B5D" w:rsidP="00DB399C">
      <w:pPr>
        <w:spacing w:line="276" w:lineRule="auto"/>
        <w:jc w:val="center"/>
        <w:rPr>
          <w:rFonts w:cstheme="minorHAnsi"/>
          <w:b/>
        </w:rPr>
      </w:pPr>
    </w:p>
    <w:p w14:paraId="77F1C96F" w14:textId="7B55447F" w:rsidR="000328F9" w:rsidRPr="00DB399C" w:rsidRDefault="00497614" w:rsidP="00C063A9">
      <w:pPr>
        <w:pStyle w:val="ListParagraph"/>
        <w:numPr>
          <w:ilvl w:val="0"/>
          <w:numId w:val="1"/>
        </w:numPr>
        <w:spacing w:line="480" w:lineRule="auto"/>
        <w:rPr>
          <w:rFonts w:cstheme="minorHAnsi"/>
        </w:rPr>
      </w:pPr>
      <w:r>
        <w:rPr>
          <w:rFonts w:cstheme="minorHAnsi"/>
        </w:rPr>
        <w:t>Chair’s Introduction</w:t>
      </w:r>
      <w:r w:rsidR="000328F9" w:rsidRPr="00DB399C">
        <w:rPr>
          <w:rFonts w:cstheme="minorHAnsi"/>
        </w:rPr>
        <w:t xml:space="preserve"> Linda Wade</w:t>
      </w:r>
    </w:p>
    <w:p w14:paraId="08C8714D" w14:textId="3CDEC2E8" w:rsidR="000328F9" w:rsidRPr="00DB399C" w:rsidRDefault="000328F9" w:rsidP="00C063A9">
      <w:pPr>
        <w:pStyle w:val="ListParagraph"/>
        <w:numPr>
          <w:ilvl w:val="0"/>
          <w:numId w:val="1"/>
        </w:numPr>
        <w:spacing w:line="480" w:lineRule="auto"/>
        <w:rPr>
          <w:rFonts w:cstheme="minorHAnsi"/>
        </w:rPr>
      </w:pPr>
      <w:r w:rsidRPr="00DB399C">
        <w:rPr>
          <w:rFonts w:cstheme="minorHAnsi"/>
        </w:rPr>
        <w:t>Apologies</w:t>
      </w:r>
    </w:p>
    <w:p w14:paraId="0CAF51B8" w14:textId="112169CB" w:rsidR="000328F9" w:rsidRPr="00DB399C" w:rsidRDefault="000328F9" w:rsidP="00C063A9">
      <w:pPr>
        <w:pStyle w:val="ListParagraph"/>
        <w:numPr>
          <w:ilvl w:val="0"/>
          <w:numId w:val="1"/>
        </w:numPr>
        <w:spacing w:line="480" w:lineRule="auto"/>
        <w:rPr>
          <w:rFonts w:cstheme="minorHAnsi"/>
        </w:rPr>
      </w:pPr>
      <w:r w:rsidRPr="00DB399C">
        <w:rPr>
          <w:rFonts w:cstheme="minorHAnsi"/>
        </w:rPr>
        <w:t>Accounts and Membership</w:t>
      </w:r>
    </w:p>
    <w:p w14:paraId="77D032F3" w14:textId="175567D4" w:rsidR="00992C35" w:rsidRDefault="00992C35" w:rsidP="00C063A9">
      <w:pPr>
        <w:pStyle w:val="ListParagraph"/>
        <w:numPr>
          <w:ilvl w:val="0"/>
          <w:numId w:val="1"/>
        </w:numPr>
        <w:spacing w:line="480" w:lineRule="auto"/>
        <w:rPr>
          <w:rFonts w:cstheme="minorHAnsi"/>
        </w:rPr>
      </w:pPr>
      <w:r w:rsidRPr="00DB399C">
        <w:rPr>
          <w:rFonts w:cstheme="minorHAnsi"/>
        </w:rPr>
        <w:t>Elections for committee members</w:t>
      </w:r>
    </w:p>
    <w:p w14:paraId="427CFA0C" w14:textId="7469A8E3" w:rsidR="00C063A9" w:rsidRDefault="00C063A9" w:rsidP="00C063A9">
      <w:pPr>
        <w:pStyle w:val="ListParagraph"/>
        <w:numPr>
          <w:ilvl w:val="0"/>
          <w:numId w:val="1"/>
        </w:numPr>
        <w:spacing w:line="480" w:lineRule="auto"/>
        <w:rPr>
          <w:rFonts w:cstheme="minorHAnsi"/>
        </w:rPr>
      </w:pPr>
      <w:r>
        <w:rPr>
          <w:rFonts w:cstheme="minorHAnsi"/>
        </w:rPr>
        <w:t>Street Waste: Andrew Almond, Gary O’Hagan and John-Paul Ramsey*</w:t>
      </w:r>
    </w:p>
    <w:p w14:paraId="1480F9CA" w14:textId="1A2F6F47" w:rsidR="008B407C" w:rsidRPr="00DB399C" w:rsidRDefault="008B407C" w:rsidP="008B407C">
      <w:pPr>
        <w:pStyle w:val="ListParagraph"/>
        <w:spacing w:line="480" w:lineRule="auto"/>
        <w:rPr>
          <w:rFonts w:cstheme="minorHAnsi"/>
        </w:rPr>
      </w:pPr>
      <w:r>
        <w:rPr>
          <w:rFonts w:cstheme="minorHAnsi"/>
        </w:rPr>
        <w:t>Q&amp;A from the floor</w:t>
      </w:r>
    </w:p>
    <w:p w14:paraId="51574936" w14:textId="28CCA866" w:rsidR="00746AC2" w:rsidRDefault="00746AC2" w:rsidP="00C063A9">
      <w:pPr>
        <w:pStyle w:val="ListParagraph"/>
        <w:numPr>
          <w:ilvl w:val="0"/>
          <w:numId w:val="1"/>
        </w:numPr>
        <w:spacing w:line="480" w:lineRule="auto"/>
        <w:rPr>
          <w:rFonts w:cstheme="minorHAnsi"/>
        </w:rPr>
      </w:pPr>
      <w:r w:rsidRPr="00DB399C">
        <w:rPr>
          <w:rFonts w:cstheme="minorHAnsi"/>
        </w:rPr>
        <w:t xml:space="preserve">Police Report back: </w:t>
      </w:r>
      <w:r w:rsidR="00C063A9">
        <w:rPr>
          <w:rFonts w:cstheme="minorHAnsi"/>
        </w:rPr>
        <w:t>PC Steve Dell</w:t>
      </w:r>
      <w:r w:rsidR="00C2176B">
        <w:rPr>
          <w:rFonts w:cstheme="minorHAnsi"/>
        </w:rPr>
        <w:t xml:space="preserve"> and PC Matthew McCaul</w:t>
      </w:r>
    </w:p>
    <w:p w14:paraId="4E650DF9" w14:textId="6872BDBF" w:rsidR="008B407C" w:rsidRDefault="008B407C" w:rsidP="008B407C">
      <w:pPr>
        <w:pStyle w:val="ListParagraph"/>
        <w:spacing w:line="480" w:lineRule="auto"/>
        <w:rPr>
          <w:rFonts w:cstheme="minorHAnsi"/>
        </w:rPr>
      </w:pPr>
      <w:r>
        <w:rPr>
          <w:rFonts w:cstheme="minorHAnsi"/>
        </w:rPr>
        <w:t>Q&amp;A from the floor</w:t>
      </w:r>
    </w:p>
    <w:p w14:paraId="3D0145C0" w14:textId="219FE6D8" w:rsidR="00C063A9" w:rsidRPr="00DB399C" w:rsidRDefault="00C063A9" w:rsidP="00C063A9">
      <w:pPr>
        <w:pStyle w:val="ListParagraph"/>
        <w:numPr>
          <w:ilvl w:val="0"/>
          <w:numId w:val="1"/>
        </w:numPr>
        <w:spacing w:line="480" w:lineRule="auto"/>
        <w:rPr>
          <w:rFonts w:cstheme="minorHAnsi"/>
        </w:rPr>
      </w:pPr>
      <w:r>
        <w:rPr>
          <w:rFonts w:cstheme="minorHAnsi"/>
        </w:rPr>
        <w:t>Communications and Future Events</w:t>
      </w:r>
    </w:p>
    <w:p w14:paraId="552FA3BF" w14:textId="77777777" w:rsidR="00F837C7" w:rsidRPr="00DB399C" w:rsidRDefault="00A14598" w:rsidP="00C063A9">
      <w:pPr>
        <w:pStyle w:val="ListParagraph"/>
        <w:numPr>
          <w:ilvl w:val="0"/>
          <w:numId w:val="1"/>
        </w:numPr>
        <w:spacing w:line="480" w:lineRule="auto"/>
        <w:rPr>
          <w:rFonts w:cstheme="minorHAnsi"/>
        </w:rPr>
      </w:pPr>
      <w:r w:rsidRPr="00DB399C">
        <w:rPr>
          <w:rFonts w:cstheme="minorHAnsi"/>
        </w:rPr>
        <w:t>Maintaining the look of our Conservation Area</w:t>
      </w:r>
      <w:bookmarkStart w:id="0" w:name="_GoBack"/>
      <w:bookmarkEnd w:id="0"/>
    </w:p>
    <w:p w14:paraId="0ADBD431" w14:textId="6BDFE24F" w:rsidR="00F1586B" w:rsidRPr="00DB399C" w:rsidRDefault="00F1586B" w:rsidP="00C063A9">
      <w:pPr>
        <w:pStyle w:val="ListParagraph"/>
        <w:numPr>
          <w:ilvl w:val="0"/>
          <w:numId w:val="1"/>
        </w:numPr>
        <w:spacing w:line="480" w:lineRule="auto"/>
        <w:rPr>
          <w:rFonts w:cstheme="minorHAnsi"/>
        </w:rPr>
      </w:pPr>
      <w:r w:rsidRPr="00DB399C">
        <w:rPr>
          <w:rFonts w:cstheme="minorHAnsi"/>
        </w:rPr>
        <w:t>AOB</w:t>
      </w:r>
      <w:r w:rsidR="00C063A9">
        <w:rPr>
          <w:rFonts w:cstheme="minorHAnsi"/>
        </w:rPr>
        <w:t xml:space="preserve"> and Priorities</w:t>
      </w:r>
    </w:p>
    <w:p w14:paraId="2ED98659" w14:textId="350A970C" w:rsidR="00783D58" w:rsidRPr="00C063A9" w:rsidRDefault="00C063A9" w:rsidP="00C063A9">
      <w:pPr>
        <w:spacing w:line="480" w:lineRule="auto"/>
        <w:rPr>
          <w:rFonts w:cstheme="minorHAnsi"/>
        </w:rPr>
      </w:pPr>
      <w:r w:rsidRPr="00C063A9">
        <w:rPr>
          <w:rFonts w:cstheme="minorHAnsi"/>
        </w:rPr>
        <w:t xml:space="preserve">*This presentation will be filmed and uploaded on </w:t>
      </w:r>
      <w:r>
        <w:rPr>
          <w:rFonts w:cstheme="minorHAnsi"/>
        </w:rPr>
        <w:t xml:space="preserve">Association web </w:t>
      </w:r>
      <w:r w:rsidRPr="00C063A9">
        <w:rPr>
          <w:rFonts w:cstheme="minorHAnsi"/>
        </w:rPr>
        <w:t>site</w:t>
      </w:r>
    </w:p>
    <w:p w14:paraId="49B31C38" w14:textId="77777777" w:rsidR="00992C35" w:rsidRPr="00DB399C" w:rsidRDefault="00992C35" w:rsidP="00C063A9">
      <w:pPr>
        <w:spacing w:line="480" w:lineRule="auto"/>
        <w:jc w:val="center"/>
        <w:rPr>
          <w:rFonts w:cstheme="minorHAnsi"/>
        </w:rPr>
      </w:pPr>
    </w:p>
    <w:p w14:paraId="59EE3D44" w14:textId="0E67AD96" w:rsidR="00724301" w:rsidRPr="00C063A9" w:rsidRDefault="00685B5D" w:rsidP="00C063A9">
      <w:pPr>
        <w:spacing w:line="480" w:lineRule="auto"/>
        <w:jc w:val="center"/>
        <w:rPr>
          <w:rFonts w:eastAsia="Times New Roman" w:cstheme="minorHAnsi"/>
        </w:rPr>
      </w:pPr>
      <w:r w:rsidRPr="00DB399C">
        <w:rPr>
          <w:rFonts w:cstheme="minorHAnsi"/>
        </w:rPr>
        <w:t>For further information</w:t>
      </w:r>
      <w:r w:rsidR="00783D58" w:rsidRPr="00DB399C">
        <w:rPr>
          <w:rFonts w:cstheme="minorHAnsi"/>
        </w:rPr>
        <w:t xml:space="preserve">/application forms </w:t>
      </w:r>
      <w:r w:rsidRPr="00DB399C">
        <w:rPr>
          <w:rFonts w:cstheme="minorHAnsi"/>
        </w:rPr>
        <w:t xml:space="preserve">please contact: </w:t>
      </w:r>
      <w:hyperlink r:id="rId7" w:history="1">
        <w:r w:rsidR="00783D58" w:rsidRPr="00DB399C">
          <w:rPr>
            <w:rStyle w:val="Hyperlink"/>
            <w:rFonts w:cstheme="minorHAnsi"/>
          </w:rPr>
          <w:t>info@nevernsquareresidentsassociation.org.uk</w:t>
        </w:r>
      </w:hyperlink>
      <w:r w:rsidR="00DB399C" w:rsidRPr="00DB399C">
        <w:rPr>
          <w:rFonts w:cstheme="minorHAnsi"/>
        </w:rPr>
        <w:br/>
      </w:r>
      <w:r w:rsidR="00783D58" w:rsidRPr="00DB399C">
        <w:rPr>
          <w:rFonts w:cstheme="minorHAnsi"/>
        </w:rPr>
        <w:t xml:space="preserve">or </w:t>
      </w:r>
      <w:r w:rsidR="00DB399C" w:rsidRPr="00DB399C">
        <w:rPr>
          <w:rFonts w:eastAsia="Times New Roman" w:cstheme="minorHAnsi"/>
          <w:color w:val="000000" w:themeColor="text1"/>
        </w:rPr>
        <w:t>07561 493 519</w:t>
      </w:r>
    </w:p>
    <w:p w14:paraId="01F9985C" w14:textId="77777777" w:rsidR="00724301" w:rsidRPr="00DB399C" w:rsidRDefault="00724301" w:rsidP="00DB399C">
      <w:pPr>
        <w:pStyle w:val="Footer"/>
        <w:spacing w:line="276" w:lineRule="auto"/>
        <w:rPr>
          <w:rFonts w:cstheme="minorHAnsi"/>
        </w:rPr>
      </w:pPr>
    </w:p>
    <w:p w14:paraId="7FC78772" w14:textId="4E5ECB3A" w:rsidR="00DB399C" w:rsidRPr="00C063A9" w:rsidRDefault="00DB399C" w:rsidP="00DB399C">
      <w:pPr>
        <w:pStyle w:val="Footer"/>
        <w:spacing w:line="276" w:lineRule="auto"/>
        <w:jc w:val="center"/>
        <w:rPr>
          <w:rFonts w:cstheme="minorHAnsi"/>
          <w:sz w:val="20"/>
          <w:szCs w:val="20"/>
        </w:rPr>
      </w:pPr>
      <w:r w:rsidRPr="00C063A9">
        <w:rPr>
          <w:rFonts w:cstheme="minorHAnsi"/>
          <w:sz w:val="20"/>
          <w:szCs w:val="20"/>
        </w:rPr>
        <w:lastRenderedPageBreak/>
        <w:t xml:space="preserve">Committee 2018/19: Andrew Miles • Colleen Doyle • Debra Alexander • Jill Dain • John Griffiths-Jones </w:t>
      </w:r>
      <w:r w:rsidR="00497614">
        <w:rPr>
          <w:rFonts w:cstheme="minorHAnsi"/>
          <w:sz w:val="20"/>
          <w:szCs w:val="20"/>
        </w:rPr>
        <w:br/>
      </w:r>
      <w:r w:rsidRPr="00C063A9">
        <w:rPr>
          <w:rFonts w:cstheme="minorHAnsi"/>
          <w:sz w:val="20"/>
          <w:szCs w:val="20"/>
        </w:rPr>
        <w:t>John Walker (co-opted) • Jonathan Choat • Karl Moffat • Linda Wade (Chair) • Richard Chute • Roger Nixon</w:t>
      </w:r>
      <w:r w:rsidR="00497614">
        <w:rPr>
          <w:rFonts w:cstheme="minorHAnsi"/>
          <w:sz w:val="20"/>
          <w:szCs w:val="20"/>
        </w:rPr>
        <w:t xml:space="preserve"> </w:t>
      </w:r>
      <w:r w:rsidRPr="00C063A9">
        <w:rPr>
          <w:rFonts w:cstheme="minorHAnsi"/>
          <w:sz w:val="20"/>
          <w:szCs w:val="20"/>
        </w:rPr>
        <w:t>Sandra Yarwood (Secretary) • Sherry Kernan • William Wilson</w:t>
      </w:r>
    </w:p>
    <w:p w14:paraId="7B2F1B07" w14:textId="77777777" w:rsidR="00724301" w:rsidRPr="00DB399C" w:rsidRDefault="00724301" w:rsidP="00DB399C">
      <w:pPr>
        <w:spacing w:line="276" w:lineRule="auto"/>
        <w:rPr>
          <w:rFonts w:cstheme="minorHAnsi"/>
        </w:rPr>
      </w:pPr>
    </w:p>
    <w:p w14:paraId="016BD1B6" w14:textId="77777777" w:rsidR="00DB399C" w:rsidRPr="00DB399C" w:rsidRDefault="00DB399C" w:rsidP="00DB399C">
      <w:pPr>
        <w:spacing w:line="276" w:lineRule="auto"/>
        <w:rPr>
          <w:rFonts w:cstheme="minorHAnsi"/>
        </w:rPr>
      </w:pPr>
    </w:p>
    <w:sectPr w:rsidR="00DB399C" w:rsidRPr="00DB399C" w:rsidSect="00DE068E">
      <w:foot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F7A0" w14:textId="77777777" w:rsidR="00EB7E74" w:rsidRDefault="00EB7E74" w:rsidP="0044658D">
      <w:r>
        <w:separator/>
      </w:r>
    </w:p>
  </w:endnote>
  <w:endnote w:type="continuationSeparator" w:id="0">
    <w:p w14:paraId="3BBD0F19" w14:textId="77777777" w:rsidR="00EB7E74" w:rsidRDefault="00EB7E74" w:rsidP="004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pperplate Gothic Bold">
    <w:panose1 w:val="020E07050202060204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53353" w14:textId="18098FE5" w:rsidR="0044658D" w:rsidRPr="00F1586B" w:rsidRDefault="008F36D0" w:rsidP="008F36D0">
    <w:pPr>
      <w:widowControl w:val="0"/>
      <w:autoSpaceDE w:val="0"/>
      <w:autoSpaceDN w:val="0"/>
      <w:adjustRightInd w:val="0"/>
      <w:jc w:val="center"/>
      <w:rPr>
        <w:rFonts w:ascii="Helvetica Neue Light" w:hAnsi="Helvetica Neue Light" w:cs="Times New Roman"/>
        <w:sz w:val="18"/>
        <w:szCs w:val="18"/>
        <w:lang w:val="en-US"/>
      </w:rPr>
    </w:pPr>
    <w:r w:rsidRPr="00F1586B">
      <w:rPr>
        <w:rFonts w:ascii="Helvetica Neue Light" w:hAnsi="Helvetica Neue Light" w:cs="Times New Roman"/>
        <w:sz w:val="18"/>
        <w:szCs w:val="18"/>
        <w:lang w:val="en-US"/>
      </w:rPr>
      <w:t>The Nevern Square Conservation Area Residents</w:t>
    </w:r>
    <w:r w:rsidRPr="00F1586B">
      <w:rPr>
        <w:rFonts w:ascii="Helvetica Neue Light" w:hAnsi="Helvetica Neue Light" w:cs="Times New Roman" w:hint="eastAsia"/>
        <w:sz w:val="18"/>
        <w:szCs w:val="18"/>
        <w:lang w:val="en-US"/>
      </w:rPr>
      <w:t xml:space="preserve"> Association </w:t>
    </w:r>
    <w:r w:rsidRPr="00F1586B">
      <w:rPr>
        <w:rFonts w:ascii="Helvetica Neue Light" w:hAnsi="Helvetica Neue Light" w:cs="Times New Roman"/>
        <w:sz w:val="18"/>
        <w:szCs w:val="18"/>
        <w:lang w:val="en-US"/>
      </w:rPr>
      <w:t>covers: Kensington Mansions, Nevern Mansions, Nevern Square, Nevern Place, Nevern Road, Longridge Road, Trebovir Road, Templeton Place, Spear Mews, and the sections of Warwick Road (east side) and Earl’s Court Road (west side) which border this area.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3B6F" w14:textId="77777777" w:rsidR="00EB7E74" w:rsidRDefault="00EB7E74" w:rsidP="0044658D">
      <w:r>
        <w:separator/>
      </w:r>
    </w:p>
  </w:footnote>
  <w:footnote w:type="continuationSeparator" w:id="0">
    <w:p w14:paraId="1E9E97DE" w14:textId="77777777" w:rsidR="00EB7E74" w:rsidRDefault="00EB7E74" w:rsidP="0044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3C96"/>
    <w:multiLevelType w:val="hybridMultilevel"/>
    <w:tmpl w:val="C318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E3BDD"/>
    <w:multiLevelType w:val="hybridMultilevel"/>
    <w:tmpl w:val="CB62255E"/>
    <w:lvl w:ilvl="0" w:tplc="9AA2D17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5D"/>
    <w:rsid w:val="000328F9"/>
    <w:rsid w:val="000A344D"/>
    <w:rsid w:val="00186115"/>
    <w:rsid w:val="002611E9"/>
    <w:rsid w:val="002A7799"/>
    <w:rsid w:val="002D26F4"/>
    <w:rsid w:val="0044658D"/>
    <w:rsid w:val="00497614"/>
    <w:rsid w:val="004C6D2B"/>
    <w:rsid w:val="0052700E"/>
    <w:rsid w:val="00611379"/>
    <w:rsid w:val="00685B5D"/>
    <w:rsid w:val="006C0A72"/>
    <w:rsid w:val="00724301"/>
    <w:rsid w:val="00727CC9"/>
    <w:rsid w:val="00746AC2"/>
    <w:rsid w:val="00783D58"/>
    <w:rsid w:val="008A78C3"/>
    <w:rsid w:val="008B407C"/>
    <w:rsid w:val="008F36D0"/>
    <w:rsid w:val="00907CDC"/>
    <w:rsid w:val="00992C35"/>
    <w:rsid w:val="009B4236"/>
    <w:rsid w:val="00A14598"/>
    <w:rsid w:val="00A333AD"/>
    <w:rsid w:val="00A35526"/>
    <w:rsid w:val="00AC4DCF"/>
    <w:rsid w:val="00B425DC"/>
    <w:rsid w:val="00B8492C"/>
    <w:rsid w:val="00B93B75"/>
    <w:rsid w:val="00BF0413"/>
    <w:rsid w:val="00C063A9"/>
    <w:rsid w:val="00C158F3"/>
    <w:rsid w:val="00C2176B"/>
    <w:rsid w:val="00C858E3"/>
    <w:rsid w:val="00CC267B"/>
    <w:rsid w:val="00D80DAD"/>
    <w:rsid w:val="00DB399C"/>
    <w:rsid w:val="00DE068E"/>
    <w:rsid w:val="00EB7E74"/>
    <w:rsid w:val="00F1586B"/>
    <w:rsid w:val="00F837C7"/>
    <w:rsid w:val="00FA5D48"/>
    <w:rsid w:val="00FE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2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5D"/>
    <w:pPr>
      <w:ind w:left="720"/>
      <w:contextualSpacing/>
    </w:pPr>
  </w:style>
  <w:style w:type="character" w:styleId="Hyperlink">
    <w:name w:val="Hyperlink"/>
    <w:basedOn w:val="DefaultParagraphFont"/>
    <w:uiPriority w:val="99"/>
    <w:unhideWhenUsed/>
    <w:rsid w:val="00727CC9"/>
    <w:rPr>
      <w:color w:val="0563C1" w:themeColor="hyperlink"/>
      <w:u w:val="single"/>
    </w:rPr>
  </w:style>
  <w:style w:type="character" w:styleId="FollowedHyperlink">
    <w:name w:val="FollowedHyperlink"/>
    <w:basedOn w:val="DefaultParagraphFont"/>
    <w:uiPriority w:val="99"/>
    <w:semiHidden/>
    <w:unhideWhenUsed/>
    <w:rsid w:val="00783D58"/>
    <w:rPr>
      <w:color w:val="954F72" w:themeColor="followedHyperlink"/>
      <w:u w:val="single"/>
    </w:rPr>
  </w:style>
  <w:style w:type="paragraph" w:styleId="Header">
    <w:name w:val="header"/>
    <w:basedOn w:val="Normal"/>
    <w:link w:val="HeaderChar"/>
    <w:uiPriority w:val="99"/>
    <w:unhideWhenUsed/>
    <w:rsid w:val="0044658D"/>
    <w:pPr>
      <w:tabs>
        <w:tab w:val="center" w:pos="4513"/>
        <w:tab w:val="right" w:pos="9026"/>
      </w:tabs>
    </w:pPr>
  </w:style>
  <w:style w:type="character" w:customStyle="1" w:styleId="HeaderChar">
    <w:name w:val="Header Char"/>
    <w:basedOn w:val="DefaultParagraphFont"/>
    <w:link w:val="Header"/>
    <w:uiPriority w:val="99"/>
    <w:rsid w:val="0044658D"/>
    <w:rPr>
      <w:lang w:val="en-GB"/>
    </w:rPr>
  </w:style>
  <w:style w:type="paragraph" w:styleId="Footer">
    <w:name w:val="footer"/>
    <w:basedOn w:val="Normal"/>
    <w:link w:val="FooterChar"/>
    <w:uiPriority w:val="99"/>
    <w:unhideWhenUsed/>
    <w:rsid w:val="0044658D"/>
    <w:pPr>
      <w:tabs>
        <w:tab w:val="center" w:pos="4513"/>
        <w:tab w:val="right" w:pos="9026"/>
      </w:tabs>
    </w:pPr>
  </w:style>
  <w:style w:type="character" w:customStyle="1" w:styleId="FooterChar">
    <w:name w:val="Footer Char"/>
    <w:basedOn w:val="DefaultParagraphFont"/>
    <w:link w:val="Footer"/>
    <w:uiPriority w:val="99"/>
    <w:rsid w:val="004465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evernsquareresidentsassoci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Wade</dc:creator>
  <cp:keywords/>
  <dc:description/>
  <cp:lastModifiedBy>Linda Wade</cp:lastModifiedBy>
  <cp:revision>3</cp:revision>
  <cp:lastPrinted>2017-01-17T10:46:00Z</cp:lastPrinted>
  <dcterms:created xsi:type="dcterms:W3CDTF">2019-04-12T09:35:00Z</dcterms:created>
  <dcterms:modified xsi:type="dcterms:W3CDTF">2019-04-12T10:08:00Z</dcterms:modified>
</cp:coreProperties>
</file>